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E9EC01" w14:textId="77777777" w:rsidR="003362FE" w:rsidRPr="003362FE" w:rsidRDefault="003362FE" w:rsidP="003362FE">
      <w:pPr>
        <w:rPr>
          <w:rFonts w:ascii="Times New Roman" w:eastAsia="Times New Roman" w:hAnsi="Times New Roman" w:cs="Times New Roman"/>
        </w:rPr>
      </w:pPr>
      <w:r w:rsidRPr="003362FE">
        <w:rPr>
          <w:rFonts w:ascii="Calibri" w:eastAsia="Times New Roman" w:hAnsi="Calibri" w:cs="Times New Roman"/>
          <w:color w:val="000000"/>
          <w:sz w:val="27"/>
          <w:szCs w:val="27"/>
          <w:shd w:val="clear" w:color="auto" w:fill="FFFFFF"/>
        </w:rPr>
        <w:t>Do not love the world or anything in the world. If anyone loves the world, love for the Father is not in them.</w:t>
      </w:r>
    </w:p>
    <w:p w14:paraId="790FA007" w14:textId="77777777" w:rsidR="003362FE" w:rsidRPr="003362FE" w:rsidRDefault="003362FE" w:rsidP="003362FE">
      <w:pPr>
        <w:rPr>
          <w:rFonts w:ascii="Calibri" w:eastAsia="Times New Roman" w:hAnsi="Calibri" w:cs="Times New Roman"/>
          <w:b/>
          <w:bCs/>
          <w:color w:val="336699"/>
        </w:rPr>
      </w:pPr>
      <w:hyperlink r:id="rId4" w:history="1">
        <w:r w:rsidRPr="003362FE">
          <w:rPr>
            <w:rFonts w:ascii="Calibri" w:eastAsia="Times New Roman" w:hAnsi="Calibri" w:cs="Times New Roman"/>
            <w:b/>
            <w:bCs/>
            <w:color w:val="336699"/>
            <w:u w:val="single"/>
          </w:rPr>
          <w:t>1 John 2:15</w:t>
        </w:r>
      </w:hyperlink>
    </w:p>
    <w:p w14:paraId="0787FBC4" w14:textId="677B1930" w:rsidR="003362FE" w:rsidRDefault="003362FE"/>
    <w:p w14:paraId="78822EF6" w14:textId="35507C1E" w:rsidR="003362FE" w:rsidRDefault="003362FE"/>
    <w:p w14:paraId="4B53AC42" w14:textId="77777777" w:rsidR="003362FE" w:rsidRPr="003362FE" w:rsidRDefault="003362FE" w:rsidP="003362FE">
      <w:pPr>
        <w:rPr>
          <w:rFonts w:ascii="Times New Roman" w:eastAsia="Times New Roman" w:hAnsi="Times New Roman" w:cs="Times New Roman"/>
        </w:rPr>
      </w:pPr>
      <w:r w:rsidRPr="003362FE">
        <w:rPr>
          <w:rFonts w:ascii="Calibri" w:eastAsia="Times New Roman" w:hAnsi="Calibri" w:cs="Times New Roman"/>
          <w:color w:val="000000"/>
          <w:sz w:val="27"/>
          <w:szCs w:val="27"/>
          <w:shd w:val="clear" w:color="auto" w:fill="FFFFFF"/>
        </w:rPr>
        <w:t>Do not conform to the pattern of this world, but be transformed by the renewing of your mind. Then you will be able to test and approve what God’s will is—his good, pleasing and perfect will.</w:t>
      </w:r>
    </w:p>
    <w:p w14:paraId="64043E02" w14:textId="77777777" w:rsidR="003362FE" w:rsidRPr="003362FE" w:rsidRDefault="003362FE" w:rsidP="003362FE">
      <w:pPr>
        <w:rPr>
          <w:rFonts w:ascii="Calibri" w:eastAsia="Times New Roman" w:hAnsi="Calibri" w:cs="Times New Roman"/>
          <w:b/>
          <w:bCs/>
          <w:color w:val="336699"/>
        </w:rPr>
      </w:pPr>
      <w:hyperlink r:id="rId5" w:history="1">
        <w:r w:rsidRPr="003362FE">
          <w:rPr>
            <w:rFonts w:ascii="Calibri" w:eastAsia="Times New Roman" w:hAnsi="Calibri" w:cs="Times New Roman"/>
            <w:b/>
            <w:bCs/>
            <w:color w:val="336699"/>
            <w:u w:val="single"/>
          </w:rPr>
          <w:t>Romans 12:2</w:t>
        </w:r>
      </w:hyperlink>
    </w:p>
    <w:p w14:paraId="6BB66256" w14:textId="11CBD15C" w:rsidR="003362FE" w:rsidRDefault="003362FE"/>
    <w:p w14:paraId="532B68D9" w14:textId="4362300A" w:rsidR="003362FE" w:rsidRDefault="003362FE"/>
    <w:p w14:paraId="4A8E6B53" w14:textId="77777777" w:rsidR="003362FE" w:rsidRPr="003362FE" w:rsidRDefault="003362FE" w:rsidP="003362FE">
      <w:pPr>
        <w:rPr>
          <w:rFonts w:ascii="Times New Roman" w:eastAsia="Times New Roman" w:hAnsi="Times New Roman" w:cs="Times New Roman"/>
        </w:rPr>
      </w:pPr>
      <w:r w:rsidRPr="003362FE">
        <w:rPr>
          <w:rFonts w:ascii="Calibri" w:eastAsia="Times New Roman" w:hAnsi="Calibri" w:cs="Times New Roman"/>
          <w:color w:val="000000"/>
          <w:sz w:val="27"/>
          <w:szCs w:val="27"/>
          <w:shd w:val="clear" w:color="auto" w:fill="FFFFFF"/>
        </w:rPr>
        <w:t>What good is it for someone to gain the whole world, yet forfeit their soul?</w:t>
      </w:r>
    </w:p>
    <w:p w14:paraId="54B82E16" w14:textId="77777777" w:rsidR="003362FE" w:rsidRPr="003362FE" w:rsidRDefault="003362FE" w:rsidP="003362FE">
      <w:pPr>
        <w:rPr>
          <w:rFonts w:ascii="Calibri" w:eastAsia="Times New Roman" w:hAnsi="Calibri" w:cs="Times New Roman"/>
          <w:b/>
          <w:bCs/>
          <w:color w:val="336699"/>
        </w:rPr>
      </w:pPr>
      <w:hyperlink r:id="rId6" w:history="1">
        <w:r w:rsidRPr="003362FE">
          <w:rPr>
            <w:rFonts w:ascii="Calibri" w:eastAsia="Times New Roman" w:hAnsi="Calibri" w:cs="Times New Roman"/>
            <w:b/>
            <w:bCs/>
            <w:color w:val="336699"/>
            <w:u w:val="single"/>
          </w:rPr>
          <w:t>Mark 8:36</w:t>
        </w:r>
      </w:hyperlink>
    </w:p>
    <w:p w14:paraId="28D9B5FE" w14:textId="38CCE127" w:rsidR="003362FE" w:rsidRDefault="003362FE"/>
    <w:p w14:paraId="26E662DF" w14:textId="6F6BC659" w:rsidR="003362FE" w:rsidRDefault="003362FE"/>
    <w:p w14:paraId="446B63FF" w14:textId="77777777" w:rsidR="003362FE" w:rsidRPr="003362FE" w:rsidRDefault="003362FE" w:rsidP="003362FE">
      <w:pPr>
        <w:rPr>
          <w:rFonts w:ascii="Times New Roman" w:eastAsia="Times New Roman" w:hAnsi="Times New Roman" w:cs="Times New Roman"/>
        </w:rPr>
      </w:pPr>
      <w:r w:rsidRPr="003362FE">
        <w:rPr>
          <w:rFonts w:ascii="Calibri" w:eastAsia="Times New Roman" w:hAnsi="Calibri" w:cs="Times New Roman"/>
          <w:color w:val="000000"/>
          <w:sz w:val="27"/>
          <w:szCs w:val="27"/>
          <w:shd w:val="clear" w:color="auto" w:fill="FFFFFF"/>
        </w:rPr>
        <w:t>For the grace of God has appeared that offers salvation to all people. It teaches us to say “No” to ungodliness and worldly passions, and to live self-controlled, upright and godly lives in this present age.</w:t>
      </w:r>
    </w:p>
    <w:p w14:paraId="66E7F57E" w14:textId="77777777" w:rsidR="003362FE" w:rsidRPr="003362FE" w:rsidRDefault="003362FE" w:rsidP="003362FE">
      <w:pPr>
        <w:rPr>
          <w:rFonts w:ascii="Calibri" w:eastAsia="Times New Roman" w:hAnsi="Calibri" w:cs="Times New Roman"/>
          <w:b/>
          <w:bCs/>
          <w:color w:val="336699"/>
        </w:rPr>
      </w:pPr>
      <w:hyperlink r:id="rId7" w:history="1">
        <w:r w:rsidRPr="003362FE">
          <w:rPr>
            <w:rFonts w:ascii="Calibri" w:eastAsia="Times New Roman" w:hAnsi="Calibri" w:cs="Times New Roman"/>
            <w:b/>
            <w:bCs/>
            <w:color w:val="336699"/>
            <w:u w:val="single"/>
          </w:rPr>
          <w:t>Titus 2:11-12</w:t>
        </w:r>
      </w:hyperlink>
      <w:r w:rsidRPr="003362FE">
        <w:rPr>
          <w:rFonts w:ascii="Calibri" w:eastAsia="Times New Roman" w:hAnsi="Calibri" w:cs="Times New Roman"/>
          <w:b/>
          <w:bCs/>
          <w:color w:val="336699"/>
        </w:rPr>
        <w:t> </w:t>
      </w:r>
    </w:p>
    <w:p w14:paraId="14A52D29" w14:textId="6BC1C407" w:rsidR="003362FE" w:rsidRDefault="003362FE"/>
    <w:p w14:paraId="038A37E8" w14:textId="688F8064" w:rsidR="003362FE" w:rsidRDefault="003362FE"/>
    <w:p w14:paraId="71DF4FD6" w14:textId="77777777" w:rsidR="003362FE" w:rsidRPr="003362FE" w:rsidRDefault="003362FE" w:rsidP="003362FE">
      <w:pPr>
        <w:rPr>
          <w:rFonts w:ascii="Times New Roman" w:eastAsia="Times New Roman" w:hAnsi="Times New Roman" w:cs="Times New Roman"/>
        </w:rPr>
      </w:pPr>
      <w:r w:rsidRPr="003362FE">
        <w:rPr>
          <w:rFonts w:ascii="Calibri" w:eastAsia="Times New Roman" w:hAnsi="Calibri" w:cs="Times New Roman"/>
          <w:color w:val="000000"/>
          <w:sz w:val="27"/>
          <w:szCs w:val="27"/>
          <w:shd w:val="clear" w:color="auto" w:fill="FFFFFF"/>
        </w:rPr>
        <w:t>I have told you these things, so that in me you may have peace. In this world you will have trouble. But take heart! I have overcome the world.</w:t>
      </w:r>
    </w:p>
    <w:p w14:paraId="1F06C373" w14:textId="77777777" w:rsidR="003362FE" w:rsidRPr="003362FE" w:rsidRDefault="003362FE" w:rsidP="003362FE">
      <w:pPr>
        <w:rPr>
          <w:rFonts w:ascii="Calibri" w:eastAsia="Times New Roman" w:hAnsi="Calibri" w:cs="Times New Roman"/>
          <w:b/>
          <w:bCs/>
          <w:color w:val="336699"/>
        </w:rPr>
      </w:pPr>
      <w:hyperlink r:id="rId8" w:history="1">
        <w:r w:rsidRPr="003362FE">
          <w:rPr>
            <w:rFonts w:ascii="Calibri" w:eastAsia="Times New Roman" w:hAnsi="Calibri" w:cs="Times New Roman"/>
            <w:b/>
            <w:bCs/>
            <w:color w:val="336699"/>
            <w:u w:val="single"/>
          </w:rPr>
          <w:t>John 16:33</w:t>
        </w:r>
      </w:hyperlink>
    </w:p>
    <w:p w14:paraId="643D769C" w14:textId="6184CC3F" w:rsidR="003362FE" w:rsidRDefault="003362FE"/>
    <w:p w14:paraId="3E9C72F1" w14:textId="1A5261E6" w:rsidR="003362FE" w:rsidRDefault="003362FE">
      <w:bookmarkStart w:id="0" w:name="_GoBack"/>
      <w:bookmarkEnd w:id="0"/>
    </w:p>
    <w:p w14:paraId="49206CD5" w14:textId="77777777" w:rsidR="003362FE" w:rsidRPr="003362FE" w:rsidRDefault="003362FE" w:rsidP="003362FE">
      <w:pPr>
        <w:rPr>
          <w:rFonts w:ascii="Times New Roman" w:eastAsia="Times New Roman" w:hAnsi="Times New Roman" w:cs="Times New Roman"/>
        </w:rPr>
      </w:pPr>
      <w:r w:rsidRPr="003362FE">
        <w:rPr>
          <w:rFonts w:ascii="Calibri" w:eastAsia="Times New Roman" w:hAnsi="Calibri" w:cs="Times New Roman"/>
          <w:color w:val="000000"/>
          <w:sz w:val="27"/>
          <w:szCs w:val="27"/>
          <w:shd w:val="clear" w:color="auto" w:fill="FFFFFF"/>
        </w:rPr>
        <w:t>Who is it that overcomes the world? Only the one who believes that Jesus is the Son of God.</w:t>
      </w:r>
    </w:p>
    <w:p w14:paraId="7BFBF779" w14:textId="77777777" w:rsidR="003362FE" w:rsidRPr="003362FE" w:rsidRDefault="003362FE" w:rsidP="003362FE">
      <w:pPr>
        <w:rPr>
          <w:rFonts w:ascii="Calibri" w:eastAsia="Times New Roman" w:hAnsi="Calibri" w:cs="Times New Roman"/>
          <w:b/>
          <w:bCs/>
          <w:color w:val="336699"/>
        </w:rPr>
      </w:pPr>
      <w:hyperlink r:id="rId9" w:history="1">
        <w:r w:rsidRPr="003362FE">
          <w:rPr>
            <w:rFonts w:ascii="Calibri" w:eastAsia="Times New Roman" w:hAnsi="Calibri" w:cs="Times New Roman"/>
            <w:b/>
            <w:bCs/>
            <w:color w:val="336699"/>
            <w:u w:val="single"/>
          </w:rPr>
          <w:t>1 John 5:5</w:t>
        </w:r>
      </w:hyperlink>
    </w:p>
    <w:p w14:paraId="65826747" w14:textId="77777777" w:rsidR="003362FE" w:rsidRDefault="003362FE"/>
    <w:sectPr w:rsidR="003362FE" w:rsidSect="006B78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2FE"/>
    <w:rsid w:val="003362FE"/>
    <w:rsid w:val="006B78A1"/>
    <w:rsid w:val="007462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CFA626"/>
  <w15:chartTrackingRefBased/>
  <w15:docId w15:val="{1E05677A-B3CE-EA45-B517-3B09128B0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362FE"/>
    <w:rPr>
      <w:color w:val="0000FF"/>
      <w:u w:val="single"/>
    </w:rPr>
  </w:style>
  <w:style w:type="character" w:customStyle="1" w:styleId="apple-converted-space">
    <w:name w:val="apple-converted-space"/>
    <w:basedOn w:val="DefaultParagraphFont"/>
    <w:rsid w:val="003362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8726647">
      <w:bodyDiv w:val="1"/>
      <w:marLeft w:val="0"/>
      <w:marRight w:val="0"/>
      <w:marTop w:val="0"/>
      <w:marBottom w:val="0"/>
      <w:divBdr>
        <w:top w:val="none" w:sz="0" w:space="0" w:color="auto"/>
        <w:left w:val="none" w:sz="0" w:space="0" w:color="auto"/>
        <w:bottom w:val="none" w:sz="0" w:space="0" w:color="auto"/>
        <w:right w:val="none" w:sz="0" w:space="0" w:color="auto"/>
      </w:divBdr>
    </w:div>
    <w:div w:id="757143227">
      <w:bodyDiv w:val="1"/>
      <w:marLeft w:val="0"/>
      <w:marRight w:val="0"/>
      <w:marTop w:val="0"/>
      <w:marBottom w:val="0"/>
      <w:divBdr>
        <w:top w:val="none" w:sz="0" w:space="0" w:color="auto"/>
        <w:left w:val="none" w:sz="0" w:space="0" w:color="auto"/>
        <w:bottom w:val="none" w:sz="0" w:space="0" w:color="auto"/>
        <w:right w:val="none" w:sz="0" w:space="0" w:color="auto"/>
      </w:divBdr>
    </w:div>
    <w:div w:id="815561310">
      <w:bodyDiv w:val="1"/>
      <w:marLeft w:val="0"/>
      <w:marRight w:val="0"/>
      <w:marTop w:val="0"/>
      <w:marBottom w:val="0"/>
      <w:divBdr>
        <w:top w:val="none" w:sz="0" w:space="0" w:color="auto"/>
        <w:left w:val="none" w:sz="0" w:space="0" w:color="auto"/>
        <w:bottom w:val="none" w:sz="0" w:space="0" w:color="auto"/>
        <w:right w:val="none" w:sz="0" w:space="0" w:color="auto"/>
      </w:divBdr>
    </w:div>
    <w:div w:id="1012992003">
      <w:bodyDiv w:val="1"/>
      <w:marLeft w:val="0"/>
      <w:marRight w:val="0"/>
      <w:marTop w:val="0"/>
      <w:marBottom w:val="0"/>
      <w:divBdr>
        <w:top w:val="none" w:sz="0" w:space="0" w:color="auto"/>
        <w:left w:val="none" w:sz="0" w:space="0" w:color="auto"/>
        <w:bottom w:val="none" w:sz="0" w:space="0" w:color="auto"/>
        <w:right w:val="none" w:sz="0" w:space="0" w:color="auto"/>
      </w:divBdr>
    </w:div>
    <w:div w:id="1282151252">
      <w:bodyDiv w:val="1"/>
      <w:marLeft w:val="0"/>
      <w:marRight w:val="0"/>
      <w:marTop w:val="0"/>
      <w:marBottom w:val="0"/>
      <w:divBdr>
        <w:top w:val="none" w:sz="0" w:space="0" w:color="auto"/>
        <w:left w:val="none" w:sz="0" w:space="0" w:color="auto"/>
        <w:bottom w:val="none" w:sz="0" w:space="0" w:color="auto"/>
        <w:right w:val="none" w:sz="0" w:space="0" w:color="auto"/>
      </w:divBdr>
    </w:div>
    <w:div w:id="1412775167">
      <w:bodyDiv w:val="1"/>
      <w:marLeft w:val="0"/>
      <w:marRight w:val="0"/>
      <w:marTop w:val="0"/>
      <w:marBottom w:val="0"/>
      <w:divBdr>
        <w:top w:val="none" w:sz="0" w:space="0" w:color="auto"/>
        <w:left w:val="none" w:sz="0" w:space="0" w:color="auto"/>
        <w:bottom w:val="none" w:sz="0" w:space="0" w:color="auto"/>
        <w:right w:val="none" w:sz="0" w:space="0" w:color="auto"/>
      </w:divBdr>
    </w:div>
    <w:div w:id="1773283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ilyverses.net/john/16/33" TargetMode="External"/><Relationship Id="rId3" Type="http://schemas.openxmlformats.org/officeDocument/2006/relationships/webSettings" Target="webSettings.xml"/><Relationship Id="rId7" Type="http://schemas.openxmlformats.org/officeDocument/2006/relationships/hyperlink" Target="https://dailyverses.net/titus/2/11-1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ilyverses.net/mark/8/36" TargetMode="External"/><Relationship Id="rId11" Type="http://schemas.openxmlformats.org/officeDocument/2006/relationships/theme" Target="theme/theme1.xml"/><Relationship Id="rId5" Type="http://schemas.openxmlformats.org/officeDocument/2006/relationships/hyperlink" Target="https://dailyverses.net/romans/12/2" TargetMode="External"/><Relationship Id="rId10" Type="http://schemas.openxmlformats.org/officeDocument/2006/relationships/fontTable" Target="fontTable.xml"/><Relationship Id="rId4" Type="http://schemas.openxmlformats.org/officeDocument/2006/relationships/hyperlink" Target="https://dailyverses.net/1-john/2/15" TargetMode="External"/><Relationship Id="rId9" Type="http://schemas.openxmlformats.org/officeDocument/2006/relationships/hyperlink" Target="https://dailyverses.net/1-john/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181</Words>
  <Characters>1035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cp:lastPrinted>2019-10-31T19:57:00Z</cp:lastPrinted>
  <dcterms:created xsi:type="dcterms:W3CDTF">2019-10-31T19:55:00Z</dcterms:created>
  <dcterms:modified xsi:type="dcterms:W3CDTF">2019-11-01T14:04:00Z</dcterms:modified>
</cp:coreProperties>
</file>